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C036" w14:textId="77777777" w:rsidR="003304EF" w:rsidRDefault="0010021A">
      <w:r>
        <w:rPr>
          <w:noProof/>
        </w:rPr>
        <w:drawing>
          <wp:anchor distT="0" distB="0" distL="114300" distR="114300" simplePos="0" relativeHeight="251658240" behindDoc="1" locked="0" layoutInCell="1" allowOverlap="1" wp14:anchorId="6545C396" wp14:editId="406D47E1">
            <wp:simplePos x="0" y="0"/>
            <wp:positionH relativeFrom="margin">
              <wp:posOffset>-607060</wp:posOffset>
            </wp:positionH>
            <wp:positionV relativeFrom="margin">
              <wp:posOffset>-818193</wp:posOffset>
            </wp:positionV>
            <wp:extent cx="7765415" cy="10767695"/>
            <wp:effectExtent l="0" t="0" r="698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ビジネスレター春.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765415" cy="10767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6A67">
        <w:rPr>
          <w:noProof/>
        </w:rPr>
        <mc:AlternateContent>
          <mc:Choice Requires="wps">
            <w:drawing>
              <wp:anchor distT="0" distB="0" distL="114300" distR="114300" simplePos="0" relativeHeight="251660288" behindDoc="0" locked="0" layoutInCell="1" allowOverlap="1" wp14:anchorId="3B6B5C47" wp14:editId="2CDC3DFC">
                <wp:simplePos x="0" y="0"/>
                <wp:positionH relativeFrom="column">
                  <wp:posOffset>588323</wp:posOffset>
                </wp:positionH>
                <wp:positionV relativeFrom="paragraph">
                  <wp:posOffset>1101090</wp:posOffset>
                </wp:positionV>
                <wp:extent cx="5362575" cy="82410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241030"/>
                        </a:xfrm>
                        <a:prstGeom prst="rect">
                          <a:avLst/>
                        </a:prstGeom>
                        <a:noFill/>
                        <a:ln w="9525">
                          <a:noFill/>
                          <a:miter lim="800000"/>
                          <a:headEnd/>
                          <a:tailEnd/>
                        </a:ln>
                      </wps:spPr>
                      <wps:txbx>
                        <w:txbxContent>
                          <w:p w14:paraId="5B01B5F2" w14:textId="77777777" w:rsidR="001E4941" w:rsidRPr="00692FDA" w:rsidRDefault="000637D5" w:rsidP="009F6A67">
                            <w:pPr>
                              <w:spacing w:line="600" w:lineRule="exact"/>
                              <w:rPr>
                                <w:rFonts w:ascii="メイリオ" w:eastAsia="メイリオ" w:hAnsi="メイリオ" w:cs="メイリオ" w:hint="eastAsia"/>
                                <w:sz w:val="24"/>
                              </w:rPr>
                            </w:pPr>
                            <w:r>
                              <w:rPr>
                                <w:rFonts w:ascii="メイリオ" w:eastAsia="メイリオ" w:hAnsi="メイリオ" w:cs="メイリオ" w:hint="eastAsia"/>
                                <w:sz w:val="24"/>
                              </w:rPr>
                              <w:t>お客様とのWOW(感動)ストーリー　2022</w:t>
                            </w:r>
                          </w:p>
                          <w:p w14:paraId="6BADEAF7" w14:textId="2DE69CA2" w:rsidR="001E4941" w:rsidRPr="00692FDA" w:rsidRDefault="00654691" w:rsidP="009F6A67">
                            <w:pPr>
                              <w:spacing w:line="600" w:lineRule="exact"/>
                              <w:rPr>
                                <w:rFonts w:ascii="メイリオ" w:eastAsia="メイリオ" w:hAnsi="メイリオ" w:cs="メイリオ"/>
                                <w:sz w:val="24"/>
                              </w:rPr>
                            </w:pPr>
                            <w:r>
                              <w:rPr>
                                <w:rFonts w:ascii="メイリオ" w:eastAsia="メイリオ" w:hAnsi="メイリオ" w:cs="メイリオ" w:hint="eastAsia"/>
                                <w:sz w:val="24"/>
                              </w:rPr>
                              <w:t>日髙　汐里</w:t>
                            </w:r>
                          </w:p>
                          <w:p w14:paraId="0A1BEEB5" w14:textId="77777777" w:rsidR="001E4941" w:rsidRPr="00692FDA" w:rsidRDefault="001E4941" w:rsidP="009F6A67">
                            <w:pPr>
                              <w:spacing w:line="600" w:lineRule="exact"/>
                              <w:rPr>
                                <w:rFonts w:ascii="メイリオ" w:eastAsia="メイリオ" w:hAnsi="メイリオ" w:cs="メイリオ"/>
                                <w:sz w:val="24"/>
                              </w:rPr>
                            </w:pPr>
                          </w:p>
                          <w:p w14:paraId="6CA15BA9" w14:textId="379B3AD1" w:rsidR="001E4941" w:rsidRPr="00692FDA" w:rsidRDefault="00654691" w:rsidP="000637D5">
                            <w:pPr>
                              <w:spacing w:line="600" w:lineRule="exact"/>
                              <w:ind w:firstLineChars="100" w:firstLine="240"/>
                              <w:rPr>
                                <w:rFonts w:ascii="メイリオ" w:eastAsia="メイリオ" w:hAnsi="メイリオ" w:cs="メイリオ" w:hint="eastAsia"/>
                                <w:sz w:val="24"/>
                              </w:rPr>
                            </w:pPr>
                            <w:r>
                              <w:rPr>
                                <w:rFonts w:ascii="メイリオ" w:eastAsia="メイリオ" w:hAnsi="メイリオ" w:cs="メイリオ" w:hint="eastAsia"/>
                                <w:sz w:val="24"/>
                              </w:rPr>
                              <w:t>ある日、お客様より「イオンでお弁当を販売する予定なので、女性が手に取ってくれるような容器を見繕って送ってほしい。日髙さんのセンスにまかせるよ」とご相談を頂きました。</w:t>
                            </w:r>
                          </w:p>
                          <w:p w14:paraId="05464E4C" w14:textId="6E04B746" w:rsidR="001E4941" w:rsidRPr="00692FDA" w:rsidRDefault="00654691" w:rsidP="00654691">
                            <w:pPr>
                              <w:spacing w:line="600" w:lineRule="exact"/>
                              <w:ind w:firstLineChars="100" w:firstLine="240"/>
                              <w:rPr>
                                <w:rFonts w:ascii="メイリオ" w:eastAsia="メイリオ" w:hAnsi="メイリオ" w:cs="メイリオ" w:hint="eastAsia"/>
                                <w:sz w:val="24"/>
                              </w:rPr>
                            </w:pPr>
                            <w:r>
                              <w:rPr>
                                <w:rFonts w:ascii="メイリオ" w:eastAsia="メイリオ" w:hAnsi="メイリオ" w:cs="メイリオ" w:hint="eastAsia"/>
                                <w:sz w:val="24"/>
                              </w:rPr>
                              <w:t>私の好みで木目調の容器をメインで色々とご提案させて頂いた結果、アジロ</w:t>
                            </w:r>
                            <w:proofErr w:type="gramStart"/>
                            <w:r>
                              <w:rPr>
                                <w:rFonts w:ascii="メイリオ" w:eastAsia="メイリオ" w:hAnsi="メイリオ" w:cs="メイリオ" w:hint="eastAsia"/>
                                <w:sz w:val="24"/>
                              </w:rPr>
                              <w:t>わっぱ</w:t>
                            </w:r>
                            <w:proofErr w:type="gramEnd"/>
                            <w:r>
                              <w:rPr>
                                <w:rFonts w:ascii="メイリオ" w:eastAsia="メイリオ" w:hAnsi="メイリオ" w:cs="メイリオ" w:hint="eastAsia"/>
                                <w:sz w:val="24"/>
                              </w:rPr>
                              <w:t>弁当の木目でご注文を頂くことが出来ました。</w:t>
                            </w:r>
                          </w:p>
                          <w:p w14:paraId="75365C4C" w14:textId="391E029D" w:rsidR="001E4941" w:rsidRPr="00692FDA" w:rsidRDefault="00654691" w:rsidP="009F6A67">
                            <w:pPr>
                              <w:spacing w:line="600" w:lineRule="exact"/>
                              <w:rPr>
                                <w:rFonts w:ascii="メイリオ" w:eastAsia="メイリオ" w:hAnsi="メイリオ" w:cs="メイリオ"/>
                                <w:sz w:val="24"/>
                              </w:rPr>
                            </w:pPr>
                            <w:r>
                              <w:rPr>
                                <w:rFonts w:ascii="メイリオ" w:eastAsia="メイリオ" w:hAnsi="メイリオ" w:cs="メイリオ" w:hint="eastAsia"/>
                                <w:sz w:val="24"/>
                              </w:rPr>
                              <w:t>その時に「日髙さんに任せてよかった」と言って頂けたことは、ずっと心に残っています。</w:t>
                            </w:r>
                          </w:p>
                          <w:p w14:paraId="510E0832" w14:textId="77777777" w:rsidR="00654691" w:rsidRDefault="00654691" w:rsidP="009F6A67">
                            <w:pPr>
                              <w:spacing w:line="600" w:lineRule="exact"/>
                              <w:rPr>
                                <w:rFonts w:ascii="メイリオ" w:eastAsia="メイリオ" w:hAnsi="メイリオ" w:cs="メイリオ"/>
                                <w:sz w:val="24"/>
                              </w:rPr>
                            </w:pPr>
                          </w:p>
                          <w:p w14:paraId="3DEA94DF" w14:textId="77777777" w:rsidR="00654691" w:rsidRDefault="00654691" w:rsidP="003E6B92">
                            <w:pPr>
                              <w:spacing w:line="60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後日、中野ＣＰ（CPは役職）が愛知のイオンに行った際にお弁当を発見したそうで、お写真を見せて頂けました。ご提案させて頂いた容器に盛付されているのを見て、とても嬉しい気持ちになりました。</w:t>
                            </w:r>
                          </w:p>
                          <w:p w14:paraId="33D81F5A" w14:textId="5645ED4D" w:rsidR="001E4941" w:rsidRDefault="00654691" w:rsidP="00654691">
                            <w:pPr>
                              <w:spacing w:line="600" w:lineRule="exact"/>
                              <w:rPr>
                                <w:rFonts w:ascii="メイリオ" w:eastAsia="メイリオ" w:hAnsi="メイリオ" w:cs="メイリオ" w:hint="eastAsia"/>
                                <w:sz w:val="24"/>
                              </w:rPr>
                            </w:pPr>
                            <w:r>
                              <w:rPr>
                                <w:rFonts w:ascii="メイリオ" w:eastAsia="メイリオ" w:hAnsi="メイリオ" w:cs="メイリオ" w:hint="eastAsia"/>
                                <w:sz w:val="24"/>
                              </w:rPr>
                              <w:t>今後も信頼してお任せ頂いていることに、感謝と喜び、そして責任感を持ちながら、心のこもっ</w:t>
                            </w:r>
                            <w:r w:rsidR="003E6B92">
                              <w:rPr>
                                <w:rFonts w:ascii="メイリオ" w:eastAsia="メイリオ" w:hAnsi="メイリオ" w:cs="メイリオ" w:hint="eastAsia"/>
                                <w:sz w:val="24"/>
                              </w:rPr>
                              <w:t>た対応を行い、お客様との信頼関係を構築していきます。</w:t>
                            </w:r>
                          </w:p>
                          <w:p w14:paraId="053798CA" w14:textId="3DCB4EF9" w:rsidR="00215D73" w:rsidRDefault="003E6B92" w:rsidP="00215D73">
                            <w:pPr>
                              <w:spacing w:line="600" w:lineRule="exact"/>
                              <w:ind w:firstLineChars="100" w:firstLine="200"/>
                              <w:rPr>
                                <w:rFonts w:ascii="メイリオ" w:eastAsia="メイリオ" w:hAnsi="メイリオ" w:cs="メイリオ"/>
                                <w:noProof/>
                                <w:sz w:val="20"/>
                              </w:rPr>
                            </w:pPr>
                            <w:r>
                              <w:rPr>
                                <w:rFonts w:ascii="メイリオ" w:eastAsia="メイリオ" w:hAnsi="メイリオ" w:cs="メイリオ" w:hint="eastAsia"/>
                                <w:noProof/>
                                <w:sz w:val="20"/>
                              </w:rPr>
                              <w:t xml:space="preserve">　</w:t>
                            </w:r>
                          </w:p>
                          <w:p w14:paraId="40ED2FBC" w14:textId="3BA1895D" w:rsidR="00215D73" w:rsidRDefault="003E6B92" w:rsidP="00215D73">
                            <w:pPr>
                              <w:spacing w:line="600" w:lineRule="exact"/>
                              <w:ind w:firstLineChars="100" w:firstLine="200"/>
                              <w:rPr>
                                <w:rFonts w:ascii="メイリオ" w:eastAsia="メイリオ" w:hAnsi="メイリオ" w:cs="メイリオ"/>
                                <w:noProof/>
                                <w:sz w:val="20"/>
                              </w:rPr>
                            </w:pPr>
                            <w:r>
                              <w:rPr>
                                <w:rFonts w:ascii="メイリオ" w:eastAsia="メイリオ" w:hAnsi="メイリオ" w:cs="メイリオ" w:hint="eastAsia"/>
                                <w:noProof/>
                                <w:sz w:val="20"/>
                              </w:rPr>
                              <w:t xml:space="preserve">　</w:t>
                            </w:r>
                          </w:p>
                          <w:p w14:paraId="664D1B88" w14:textId="3F1F85A2" w:rsidR="00215D73" w:rsidRDefault="003E6B92" w:rsidP="00215D73">
                            <w:pPr>
                              <w:spacing w:line="600" w:lineRule="exact"/>
                              <w:ind w:firstLineChars="100" w:firstLine="200"/>
                              <w:rPr>
                                <w:rFonts w:ascii="メイリオ" w:eastAsia="メイリオ" w:hAnsi="メイリオ" w:cs="メイリオ"/>
                                <w:noProof/>
                                <w:sz w:val="20"/>
                              </w:rPr>
                            </w:pPr>
                            <w:r>
                              <w:rPr>
                                <w:rFonts w:ascii="メイリオ" w:eastAsia="メイリオ" w:hAnsi="メイリオ" w:cs="メイリオ" w:hint="eastAsia"/>
                                <w:noProof/>
                                <w:sz w:val="20"/>
                              </w:rPr>
                              <w:t xml:space="preserve">　</w:t>
                            </w:r>
                          </w:p>
                          <w:p w14:paraId="37262140" w14:textId="4A79E35A" w:rsidR="00215D73" w:rsidRDefault="003E6B92" w:rsidP="00215D73">
                            <w:pPr>
                              <w:spacing w:line="600" w:lineRule="exact"/>
                              <w:ind w:firstLineChars="100" w:firstLine="200"/>
                              <w:rPr>
                                <w:rFonts w:ascii="メイリオ" w:eastAsia="メイリオ" w:hAnsi="メイリオ" w:cs="メイリオ"/>
                                <w:noProof/>
                                <w:sz w:val="20"/>
                              </w:rPr>
                            </w:pPr>
                            <w:r>
                              <w:rPr>
                                <w:rFonts w:ascii="メイリオ" w:eastAsia="メイリオ" w:hAnsi="メイリオ" w:cs="メイリオ" w:hint="eastAsia"/>
                                <w:noProof/>
                                <w:sz w:val="20"/>
                              </w:rPr>
                              <w:t xml:space="preserve">　</w:t>
                            </w:r>
                          </w:p>
                          <w:p w14:paraId="4CD65CDB" w14:textId="6E09CACE" w:rsidR="00215D73" w:rsidRDefault="003E6B92" w:rsidP="00215D73">
                            <w:pPr>
                              <w:spacing w:line="600" w:lineRule="exact"/>
                              <w:ind w:firstLineChars="100" w:firstLine="200"/>
                              <w:rPr>
                                <w:rFonts w:ascii="メイリオ" w:eastAsia="メイリオ" w:hAnsi="メイリオ" w:cs="メイリオ" w:hint="eastAsia"/>
                                <w:noProof/>
                                <w:sz w:val="20"/>
                              </w:rPr>
                            </w:pPr>
                            <w:r>
                              <w:rPr>
                                <w:rFonts w:ascii="メイリオ" w:eastAsia="メイリオ" w:hAnsi="メイリオ" w:cs="メイリオ" w:hint="eastAsia"/>
                                <w:noProof/>
                                <w:sz w:val="20"/>
                              </w:rPr>
                              <w:t xml:space="preserve">　　　　　</w:t>
                            </w:r>
                            <w:r>
                              <w:rPr>
                                <w:rFonts w:ascii="メイリオ" w:eastAsia="メイリオ" w:hAnsi="メイリオ" w:cs="メイリオ" w:hint="eastAsia"/>
                                <w:noProof/>
                                <w:sz w:val="20"/>
                              </w:rPr>
                              <w:drawing>
                                <wp:inline distT="0" distB="0" distL="0" distR="0" wp14:anchorId="19E5B929" wp14:editId="068A9C5A">
                                  <wp:extent cx="1400175" cy="17526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0">
                                            <a:extLst>
                                              <a:ext uri="{28A0092B-C50C-407E-A947-70E740481C1C}">
                                                <a14:useLocalDpi xmlns:a14="http://schemas.microsoft.com/office/drawing/2010/main" val="0"/>
                                              </a:ext>
                                            </a:extLst>
                                          </a:blip>
                                          <a:stretch>
                                            <a:fillRect/>
                                          </a:stretch>
                                        </pic:blipFill>
                                        <pic:spPr>
                                          <a:xfrm>
                                            <a:off x="0" y="0"/>
                                            <a:ext cx="1420940" cy="1778592"/>
                                          </a:xfrm>
                                          <a:prstGeom prst="rect">
                                            <a:avLst/>
                                          </a:prstGeom>
                                          <a:ln>
                                            <a:noFill/>
                                          </a:ln>
                                          <a:effectLst>
                                            <a:softEdge rad="112500"/>
                                          </a:effectLst>
                                        </pic:spPr>
                                      </pic:pic>
                                    </a:graphicData>
                                  </a:graphic>
                                </wp:inline>
                              </w:drawing>
                            </w:r>
                            <w:r>
                              <w:rPr>
                                <w:rFonts w:ascii="メイリオ" w:eastAsia="メイリオ" w:hAnsi="メイリオ" w:cs="メイリオ" w:hint="eastAsia"/>
                                <w:noProof/>
                                <w:sz w:val="20"/>
                              </w:rPr>
                              <w:t xml:space="preserve">　　</w:t>
                            </w:r>
                          </w:p>
                          <w:p w14:paraId="56B517C5" w14:textId="77777777" w:rsidR="00215D73" w:rsidRDefault="00215D73" w:rsidP="00215D73">
                            <w:pPr>
                              <w:spacing w:line="600" w:lineRule="exact"/>
                              <w:ind w:firstLineChars="100" w:firstLine="200"/>
                              <w:rPr>
                                <w:rFonts w:ascii="メイリオ" w:eastAsia="メイリオ" w:hAnsi="メイリオ" w:cs="メイリオ"/>
                                <w:noProof/>
                                <w:sz w:val="20"/>
                              </w:rPr>
                            </w:pPr>
                          </w:p>
                          <w:p w14:paraId="7C5DD514" w14:textId="43ED0E77" w:rsidR="00215D73" w:rsidRDefault="00215D73" w:rsidP="00215D73">
                            <w:pPr>
                              <w:spacing w:line="600" w:lineRule="exact"/>
                              <w:ind w:firstLineChars="100" w:firstLine="200"/>
                              <w:rPr>
                                <w:rFonts w:ascii="メイリオ" w:eastAsia="メイリオ" w:hAnsi="メイリオ" w:cs="メイリオ"/>
                                <w:noProof/>
                                <w:sz w:val="20"/>
                              </w:rPr>
                            </w:pPr>
                            <w:r>
                              <w:rPr>
                                <w:rFonts w:ascii="メイリオ" w:eastAsia="メイリオ" w:hAnsi="メイリオ" w:cs="メイリオ" w:hint="eastAsia"/>
                                <w:noProof/>
                                <w:sz w:val="20"/>
                              </w:rPr>
                              <w:t xml:space="preserve">　　</w:t>
                            </w:r>
                          </w:p>
                          <w:p w14:paraId="36C44B6A" w14:textId="77777777" w:rsidR="00215D73" w:rsidRPr="00692FDA" w:rsidRDefault="00215D73" w:rsidP="00215D73">
                            <w:pPr>
                              <w:spacing w:line="600" w:lineRule="exact"/>
                              <w:ind w:firstLineChars="100" w:firstLine="200"/>
                              <w:rPr>
                                <w:rFonts w:ascii="メイリオ" w:eastAsia="メイリオ" w:hAnsi="メイリオ" w:cs="メイリオ" w:hint="eastAsi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B5C47" id="_x0000_t202" coordsize="21600,21600" o:spt="202" path="m,l,21600r21600,l21600,xe">
                <v:stroke joinstyle="miter"/>
                <v:path gradientshapeok="t" o:connecttype="rect"/>
              </v:shapetype>
              <v:shape id="テキスト ボックス 2" o:spid="_x0000_s1026" type="#_x0000_t202" style="position:absolute;left:0;text-align:left;margin-left:46.3pt;margin-top:86.7pt;width:422.25pt;height:6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" filled="f" stroked="f">
                <v:textbox>
                  <w:txbxContent>
                    <w:p w14:paraId="5B01B5F2" w14:textId="77777777" w:rsidR="001E4941" w:rsidRPr="00692FDA" w:rsidRDefault="000637D5" w:rsidP="009F6A67">
                      <w:pPr>
                        <w:spacing w:line="600" w:lineRule="exact"/>
                        <w:rPr>
                          <w:rFonts w:ascii="メイリオ" w:eastAsia="メイリオ" w:hAnsi="メイリオ" w:cs="メイリオ" w:hint="eastAsia"/>
                          <w:sz w:val="24"/>
                        </w:rPr>
                      </w:pPr>
                      <w:r>
                        <w:rPr>
                          <w:rFonts w:ascii="メイリオ" w:eastAsia="メイリオ" w:hAnsi="メイリオ" w:cs="メイリオ" w:hint="eastAsia"/>
                          <w:sz w:val="24"/>
                        </w:rPr>
                        <w:t>お客様とのWOW(感動)ストーリー　2022</w:t>
                      </w:r>
                    </w:p>
                    <w:p w14:paraId="6BADEAF7" w14:textId="2DE69CA2" w:rsidR="001E4941" w:rsidRPr="00692FDA" w:rsidRDefault="00654691" w:rsidP="009F6A67">
                      <w:pPr>
                        <w:spacing w:line="600" w:lineRule="exact"/>
                        <w:rPr>
                          <w:rFonts w:ascii="メイリオ" w:eastAsia="メイリオ" w:hAnsi="メイリオ" w:cs="メイリオ"/>
                          <w:sz w:val="24"/>
                        </w:rPr>
                      </w:pPr>
                      <w:r>
                        <w:rPr>
                          <w:rFonts w:ascii="メイリオ" w:eastAsia="メイリオ" w:hAnsi="メイリオ" w:cs="メイリオ" w:hint="eastAsia"/>
                          <w:sz w:val="24"/>
                        </w:rPr>
                        <w:t>日髙　汐里</w:t>
                      </w:r>
                    </w:p>
                    <w:p w14:paraId="0A1BEEB5" w14:textId="77777777" w:rsidR="001E4941" w:rsidRPr="00692FDA" w:rsidRDefault="001E4941" w:rsidP="009F6A67">
                      <w:pPr>
                        <w:spacing w:line="600" w:lineRule="exact"/>
                        <w:rPr>
                          <w:rFonts w:ascii="メイリオ" w:eastAsia="メイリオ" w:hAnsi="メイリオ" w:cs="メイリオ"/>
                          <w:sz w:val="24"/>
                        </w:rPr>
                      </w:pPr>
                    </w:p>
                    <w:p w14:paraId="6CA15BA9" w14:textId="379B3AD1" w:rsidR="001E4941" w:rsidRPr="00692FDA" w:rsidRDefault="00654691" w:rsidP="000637D5">
                      <w:pPr>
                        <w:spacing w:line="600" w:lineRule="exact"/>
                        <w:ind w:firstLineChars="100" w:firstLine="240"/>
                        <w:rPr>
                          <w:rFonts w:ascii="メイリオ" w:eastAsia="メイリオ" w:hAnsi="メイリオ" w:cs="メイリオ" w:hint="eastAsia"/>
                          <w:sz w:val="24"/>
                        </w:rPr>
                      </w:pPr>
                      <w:r>
                        <w:rPr>
                          <w:rFonts w:ascii="メイリオ" w:eastAsia="メイリオ" w:hAnsi="メイリオ" w:cs="メイリオ" w:hint="eastAsia"/>
                          <w:sz w:val="24"/>
                        </w:rPr>
                        <w:t>ある日、お客様より「イオンでお弁当を販売する予定なので、女性が手に取ってくれるような容器を見繕って送ってほしい。日髙さんのセンスにまかせるよ」とご相談を頂きました。</w:t>
                      </w:r>
                    </w:p>
                    <w:p w14:paraId="05464E4C" w14:textId="6E04B746" w:rsidR="001E4941" w:rsidRPr="00692FDA" w:rsidRDefault="00654691" w:rsidP="00654691">
                      <w:pPr>
                        <w:spacing w:line="600" w:lineRule="exact"/>
                        <w:ind w:firstLineChars="100" w:firstLine="240"/>
                        <w:rPr>
                          <w:rFonts w:ascii="メイリオ" w:eastAsia="メイリオ" w:hAnsi="メイリオ" w:cs="メイリオ" w:hint="eastAsia"/>
                          <w:sz w:val="24"/>
                        </w:rPr>
                      </w:pPr>
                      <w:r>
                        <w:rPr>
                          <w:rFonts w:ascii="メイリオ" w:eastAsia="メイリオ" w:hAnsi="メイリオ" w:cs="メイリオ" w:hint="eastAsia"/>
                          <w:sz w:val="24"/>
                        </w:rPr>
                        <w:t>私の好みで木目調の容器をメインで色々とご提案させて頂いた結果、アジロ</w:t>
                      </w:r>
                      <w:proofErr w:type="gramStart"/>
                      <w:r>
                        <w:rPr>
                          <w:rFonts w:ascii="メイリオ" w:eastAsia="メイリオ" w:hAnsi="メイリオ" w:cs="メイリオ" w:hint="eastAsia"/>
                          <w:sz w:val="24"/>
                        </w:rPr>
                        <w:t>わっぱ</w:t>
                      </w:r>
                      <w:proofErr w:type="gramEnd"/>
                      <w:r>
                        <w:rPr>
                          <w:rFonts w:ascii="メイリオ" w:eastAsia="メイリオ" w:hAnsi="メイリオ" w:cs="メイリオ" w:hint="eastAsia"/>
                          <w:sz w:val="24"/>
                        </w:rPr>
                        <w:t>弁当の木目でご注文を頂くことが出来ました。</w:t>
                      </w:r>
                    </w:p>
                    <w:p w14:paraId="75365C4C" w14:textId="391E029D" w:rsidR="001E4941" w:rsidRPr="00692FDA" w:rsidRDefault="00654691" w:rsidP="009F6A67">
                      <w:pPr>
                        <w:spacing w:line="600" w:lineRule="exact"/>
                        <w:rPr>
                          <w:rFonts w:ascii="メイリオ" w:eastAsia="メイリオ" w:hAnsi="メイリオ" w:cs="メイリオ"/>
                          <w:sz w:val="24"/>
                        </w:rPr>
                      </w:pPr>
                      <w:r>
                        <w:rPr>
                          <w:rFonts w:ascii="メイリオ" w:eastAsia="メイリオ" w:hAnsi="メイリオ" w:cs="メイリオ" w:hint="eastAsia"/>
                          <w:sz w:val="24"/>
                        </w:rPr>
                        <w:t>その時に「日髙さんに任せてよかった」と言って頂けたことは、ずっと心に残っています。</w:t>
                      </w:r>
                    </w:p>
                    <w:p w14:paraId="510E0832" w14:textId="77777777" w:rsidR="00654691" w:rsidRDefault="00654691" w:rsidP="009F6A67">
                      <w:pPr>
                        <w:spacing w:line="600" w:lineRule="exact"/>
                        <w:rPr>
                          <w:rFonts w:ascii="メイリオ" w:eastAsia="メイリオ" w:hAnsi="メイリオ" w:cs="メイリオ"/>
                          <w:sz w:val="24"/>
                        </w:rPr>
                      </w:pPr>
                    </w:p>
                    <w:p w14:paraId="3DEA94DF" w14:textId="77777777" w:rsidR="00654691" w:rsidRDefault="00654691" w:rsidP="003E6B92">
                      <w:pPr>
                        <w:spacing w:line="60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後日、中野ＣＰ（CPは役職）が愛知のイオンに行った際にお弁当を発見したそうで、お写真を見せて頂けました。ご提案させて頂いた容器に盛付されているのを見て、とても嬉しい気持ちになりました。</w:t>
                      </w:r>
                    </w:p>
                    <w:p w14:paraId="33D81F5A" w14:textId="5645ED4D" w:rsidR="001E4941" w:rsidRDefault="00654691" w:rsidP="00654691">
                      <w:pPr>
                        <w:spacing w:line="600" w:lineRule="exact"/>
                        <w:rPr>
                          <w:rFonts w:ascii="メイリオ" w:eastAsia="メイリオ" w:hAnsi="メイリオ" w:cs="メイリオ" w:hint="eastAsia"/>
                          <w:sz w:val="24"/>
                        </w:rPr>
                      </w:pPr>
                      <w:r>
                        <w:rPr>
                          <w:rFonts w:ascii="メイリオ" w:eastAsia="メイリオ" w:hAnsi="メイリオ" w:cs="メイリオ" w:hint="eastAsia"/>
                          <w:sz w:val="24"/>
                        </w:rPr>
                        <w:t>今後も信頼してお任せ頂いていることに、感謝と喜び、そして責任感を持ちながら、心のこもっ</w:t>
                      </w:r>
                      <w:r w:rsidR="003E6B92">
                        <w:rPr>
                          <w:rFonts w:ascii="メイリオ" w:eastAsia="メイリオ" w:hAnsi="メイリオ" w:cs="メイリオ" w:hint="eastAsia"/>
                          <w:sz w:val="24"/>
                        </w:rPr>
                        <w:t>た対応を行い、お客様との信頼関係を構築していきます。</w:t>
                      </w:r>
                    </w:p>
                    <w:p w14:paraId="053798CA" w14:textId="3DCB4EF9" w:rsidR="00215D73" w:rsidRDefault="003E6B92" w:rsidP="00215D73">
                      <w:pPr>
                        <w:spacing w:line="600" w:lineRule="exact"/>
                        <w:ind w:firstLineChars="100" w:firstLine="200"/>
                        <w:rPr>
                          <w:rFonts w:ascii="メイリオ" w:eastAsia="メイリオ" w:hAnsi="メイリオ" w:cs="メイリオ"/>
                          <w:noProof/>
                          <w:sz w:val="20"/>
                        </w:rPr>
                      </w:pPr>
                      <w:r>
                        <w:rPr>
                          <w:rFonts w:ascii="メイリオ" w:eastAsia="メイリオ" w:hAnsi="メイリオ" w:cs="メイリオ" w:hint="eastAsia"/>
                          <w:noProof/>
                          <w:sz w:val="20"/>
                        </w:rPr>
                        <w:t xml:space="preserve">　</w:t>
                      </w:r>
                    </w:p>
                    <w:p w14:paraId="40ED2FBC" w14:textId="3BA1895D" w:rsidR="00215D73" w:rsidRDefault="003E6B92" w:rsidP="00215D73">
                      <w:pPr>
                        <w:spacing w:line="600" w:lineRule="exact"/>
                        <w:ind w:firstLineChars="100" w:firstLine="200"/>
                        <w:rPr>
                          <w:rFonts w:ascii="メイリオ" w:eastAsia="メイリオ" w:hAnsi="メイリオ" w:cs="メイリオ"/>
                          <w:noProof/>
                          <w:sz w:val="20"/>
                        </w:rPr>
                      </w:pPr>
                      <w:r>
                        <w:rPr>
                          <w:rFonts w:ascii="メイリオ" w:eastAsia="メイリオ" w:hAnsi="メイリオ" w:cs="メイリオ" w:hint="eastAsia"/>
                          <w:noProof/>
                          <w:sz w:val="20"/>
                        </w:rPr>
                        <w:t xml:space="preserve">　</w:t>
                      </w:r>
                    </w:p>
                    <w:p w14:paraId="664D1B88" w14:textId="3F1F85A2" w:rsidR="00215D73" w:rsidRDefault="003E6B92" w:rsidP="00215D73">
                      <w:pPr>
                        <w:spacing w:line="600" w:lineRule="exact"/>
                        <w:ind w:firstLineChars="100" w:firstLine="200"/>
                        <w:rPr>
                          <w:rFonts w:ascii="メイリオ" w:eastAsia="メイリオ" w:hAnsi="メイリオ" w:cs="メイリオ"/>
                          <w:noProof/>
                          <w:sz w:val="20"/>
                        </w:rPr>
                      </w:pPr>
                      <w:r>
                        <w:rPr>
                          <w:rFonts w:ascii="メイリオ" w:eastAsia="メイリオ" w:hAnsi="メイリオ" w:cs="メイリオ" w:hint="eastAsia"/>
                          <w:noProof/>
                          <w:sz w:val="20"/>
                        </w:rPr>
                        <w:t xml:space="preserve">　</w:t>
                      </w:r>
                    </w:p>
                    <w:p w14:paraId="37262140" w14:textId="4A79E35A" w:rsidR="00215D73" w:rsidRDefault="003E6B92" w:rsidP="00215D73">
                      <w:pPr>
                        <w:spacing w:line="600" w:lineRule="exact"/>
                        <w:ind w:firstLineChars="100" w:firstLine="200"/>
                        <w:rPr>
                          <w:rFonts w:ascii="メイリオ" w:eastAsia="メイリオ" w:hAnsi="メイリオ" w:cs="メイリオ"/>
                          <w:noProof/>
                          <w:sz w:val="20"/>
                        </w:rPr>
                      </w:pPr>
                      <w:r>
                        <w:rPr>
                          <w:rFonts w:ascii="メイリオ" w:eastAsia="メイリオ" w:hAnsi="メイリオ" w:cs="メイリオ" w:hint="eastAsia"/>
                          <w:noProof/>
                          <w:sz w:val="20"/>
                        </w:rPr>
                        <w:t xml:space="preserve">　</w:t>
                      </w:r>
                    </w:p>
                    <w:p w14:paraId="4CD65CDB" w14:textId="6E09CACE" w:rsidR="00215D73" w:rsidRDefault="003E6B92" w:rsidP="00215D73">
                      <w:pPr>
                        <w:spacing w:line="600" w:lineRule="exact"/>
                        <w:ind w:firstLineChars="100" w:firstLine="200"/>
                        <w:rPr>
                          <w:rFonts w:ascii="メイリオ" w:eastAsia="メイリオ" w:hAnsi="メイリオ" w:cs="メイリオ" w:hint="eastAsia"/>
                          <w:noProof/>
                          <w:sz w:val="20"/>
                        </w:rPr>
                      </w:pPr>
                      <w:r>
                        <w:rPr>
                          <w:rFonts w:ascii="メイリオ" w:eastAsia="メイリオ" w:hAnsi="メイリオ" w:cs="メイリオ" w:hint="eastAsia"/>
                          <w:noProof/>
                          <w:sz w:val="20"/>
                        </w:rPr>
                        <w:t xml:space="preserve">　　　　　</w:t>
                      </w:r>
                      <w:r>
                        <w:rPr>
                          <w:rFonts w:ascii="メイリオ" w:eastAsia="メイリオ" w:hAnsi="メイリオ" w:cs="メイリオ" w:hint="eastAsia"/>
                          <w:noProof/>
                          <w:sz w:val="20"/>
                        </w:rPr>
                        <w:drawing>
                          <wp:inline distT="0" distB="0" distL="0" distR="0" wp14:anchorId="19E5B929" wp14:editId="068A9C5A">
                            <wp:extent cx="1400175" cy="17526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0">
                                      <a:extLst>
                                        <a:ext uri="{28A0092B-C50C-407E-A947-70E740481C1C}">
                                          <a14:useLocalDpi xmlns:a14="http://schemas.microsoft.com/office/drawing/2010/main" val="0"/>
                                        </a:ext>
                                      </a:extLst>
                                    </a:blip>
                                    <a:stretch>
                                      <a:fillRect/>
                                    </a:stretch>
                                  </pic:blipFill>
                                  <pic:spPr>
                                    <a:xfrm>
                                      <a:off x="0" y="0"/>
                                      <a:ext cx="1420940" cy="1778592"/>
                                    </a:xfrm>
                                    <a:prstGeom prst="rect">
                                      <a:avLst/>
                                    </a:prstGeom>
                                    <a:ln>
                                      <a:noFill/>
                                    </a:ln>
                                    <a:effectLst>
                                      <a:softEdge rad="112500"/>
                                    </a:effectLst>
                                  </pic:spPr>
                                </pic:pic>
                              </a:graphicData>
                            </a:graphic>
                          </wp:inline>
                        </w:drawing>
                      </w:r>
                      <w:r>
                        <w:rPr>
                          <w:rFonts w:ascii="メイリオ" w:eastAsia="メイリオ" w:hAnsi="メイリオ" w:cs="メイリオ" w:hint="eastAsia"/>
                          <w:noProof/>
                          <w:sz w:val="20"/>
                        </w:rPr>
                        <w:t xml:space="preserve">　　</w:t>
                      </w:r>
                    </w:p>
                    <w:p w14:paraId="56B517C5" w14:textId="77777777" w:rsidR="00215D73" w:rsidRDefault="00215D73" w:rsidP="00215D73">
                      <w:pPr>
                        <w:spacing w:line="600" w:lineRule="exact"/>
                        <w:ind w:firstLineChars="100" w:firstLine="200"/>
                        <w:rPr>
                          <w:rFonts w:ascii="メイリオ" w:eastAsia="メイリオ" w:hAnsi="メイリオ" w:cs="メイリオ"/>
                          <w:noProof/>
                          <w:sz w:val="20"/>
                        </w:rPr>
                      </w:pPr>
                    </w:p>
                    <w:p w14:paraId="7C5DD514" w14:textId="43ED0E77" w:rsidR="00215D73" w:rsidRDefault="00215D73" w:rsidP="00215D73">
                      <w:pPr>
                        <w:spacing w:line="600" w:lineRule="exact"/>
                        <w:ind w:firstLineChars="100" w:firstLine="200"/>
                        <w:rPr>
                          <w:rFonts w:ascii="メイリオ" w:eastAsia="メイリオ" w:hAnsi="メイリオ" w:cs="メイリオ"/>
                          <w:noProof/>
                          <w:sz w:val="20"/>
                        </w:rPr>
                      </w:pPr>
                      <w:r>
                        <w:rPr>
                          <w:rFonts w:ascii="メイリオ" w:eastAsia="メイリオ" w:hAnsi="メイリオ" w:cs="メイリオ" w:hint="eastAsia"/>
                          <w:noProof/>
                          <w:sz w:val="20"/>
                        </w:rPr>
                        <w:t xml:space="preserve">　　</w:t>
                      </w:r>
                    </w:p>
                    <w:p w14:paraId="36C44B6A" w14:textId="77777777" w:rsidR="00215D73" w:rsidRPr="00692FDA" w:rsidRDefault="00215D73" w:rsidP="00215D73">
                      <w:pPr>
                        <w:spacing w:line="600" w:lineRule="exact"/>
                        <w:ind w:firstLineChars="100" w:firstLine="200"/>
                        <w:rPr>
                          <w:rFonts w:ascii="メイリオ" w:eastAsia="メイリオ" w:hAnsi="メイリオ" w:cs="メイリオ" w:hint="eastAsia"/>
                          <w:sz w:val="20"/>
                        </w:rPr>
                      </w:pPr>
                    </w:p>
                  </w:txbxContent>
                </v:textbox>
              </v:shape>
            </w:pict>
          </mc:Fallback>
        </mc:AlternateContent>
      </w:r>
    </w:p>
    <w:sectPr w:rsidR="003304EF" w:rsidSect="009F6A67">
      <w:headerReference w:type="even" r:id="rId11"/>
      <w:headerReference w:type="default" r:id="rId12"/>
      <w:footerReference w:type="even" r:id="rId13"/>
      <w:footerReference w:type="default" r:id="rId14"/>
      <w:headerReference w:type="first" r:id="rId15"/>
      <w:footerReference w:type="first" r:id="rId16"/>
      <w:pgSz w:w="11907" w:h="16839"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2BAC" w14:textId="77777777" w:rsidR="005172CD" w:rsidRDefault="005172CD" w:rsidP="0010021A">
      <w:r>
        <w:separator/>
      </w:r>
    </w:p>
  </w:endnote>
  <w:endnote w:type="continuationSeparator" w:id="0">
    <w:p w14:paraId="4AF406D2" w14:textId="77777777" w:rsidR="005172CD" w:rsidRDefault="005172CD" w:rsidP="0010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9EFC" w14:textId="77777777" w:rsidR="0010021A" w:rsidRDefault="001002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CE28" w14:textId="77777777" w:rsidR="0010021A" w:rsidRDefault="0010021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6EE2" w14:textId="77777777" w:rsidR="0010021A" w:rsidRDefault="001002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4849" w14:textId="77777777" w:rsidR="005172CD" w:rsidRDefault="005172CD" w:rsidP="0010021A">
      <w:r>
        <w:separator/>
      </w:r>
    </w:p>
  </w:footnote>
  <w:footnote w:type="continuationSeparator" w:id="0">
    <w:p w14:paraId="4B1FF829" w14:textId="77777777" w:rsidR="005172CD" w:rsidRDefault="005172CD" w:rsidP="0010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F02F" w14:textId="77777777" w:rsidR="0010021A" w:rsidRDefault="0010021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28F0" w14:textId="77777777" w:rsidR="0010021A" w:rsidRDefault="0010021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0C33" w14:textId="77777777" w:rsidR="0010021A" w:rsidRDefault="0010021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AB"/>
    <w:rsid w:val="000637D5"/>
    <w:rsid w:val="0010021A"/>
    <w:rsid w:val="001E44CC"/>
    <w:rsid w:val="001E4941"/>
    <w:rsid w:val="001F5023"/>
    <w:rsid w:val="00215D73"/>
    <w:rsid w:val="00263121"/>
    <w:rsid w:val="002C7B1A"/>
    <w:rsid w:val="003304EF"/>
    <w:rsid w:val="003C1509"/>
    <w:rsid w:val="003E6B92"/>
    <w:rsid w:val="005147CB"/>
    <w:rsid w:val="005172CD"/>
    <w:rsid w:val="00605F1B"/>
    <w:rsid w:val="00654691"/>
    <w:rsid w:val="00654EAB"/>
    <w:rsid w:val="00692FDA"/>
    <w:rsid w:val="00793517"/>
    <w:rsid w:val="009F6A67"/>
    <w:rsid w:val="00DA10AA"/>
    <w:rsid w:val="00E6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F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5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1509"/>
    <w:rPr>
      <w:rFonts w:asciiTheme="majorHAnsi" w:eastAsiaTheme="majorEastAsia" w:hAnsiTheme="majorHAnsi" w:cstheme="majorBidi"/>
      <w:sz w:val="18"/>
      <w:szCs w:val="18"/>
    </w:rPr>
  </w:style>
  <w:style w:type="paragraph" w:styleId="a5">
    <w:name w:val="header"/>
    <w:basedOn w:val="a"/>
    <w:link w:val="a6"/>
    <w:uiPriority w:val="99"/>
    <w:unhideWhenUsed/>
    <w:rsid w:val="0010021A"/>
    <w:pPr>
      <w:tabs>
        <w:tab w:val="center" w:pos="4419"/>
        <w:tab w:val="right" w:pos="8838"/>
      </w:tabs>
    </w:pPr>
  </w:style>
  <w:style w:type="character" w:customStyle="1" w:styleId="a6">
    <w:name w:val="ヘッダー (文字)"/>
    <w:basedOn w:val="a0"/>
    <w:link w:val="a5"/>
    <w:uiPriority w:val="99"/>
    <w:rsid w:val="0010021A"/>
  </w:style>
  <w:style w:type="paragraph" w:styleId="a7">
    <w:name w:val="footer"/>
    <w:basedOn w:val="a"/>
    <w:link w:val="a8"/>
    <w:uiPriority w:val="99"/>
    <w:unhideWhenUsed/>
    <w:rsid w:val="0010021A"/>
    <w:pPr>
      <w:tabs>
        <w:tab w:val="center" w:pos="4419"/>
        <w:tab w:val="right" w:pos="8838"/>
      </w:tabs>
    </w:pPr>
  </w:style>
  <w:style w:type="character" w:customStyle="1" w:styleId="a8">
    <w:name w:val="フッター (文字)"/>
    <w:basedOn w:val="a0"/>
    <w:link w:val="a7"/>
    <w:uiPriority w:val="99"/>
    <w:rsid w:val="0010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40712">
      <w:bodyDiv w:val="1"/>
      <w:marLeft w:val="15"/>
      <w:marRight w:val="0"/>
      <w:marTop w:val="0"/>
      <w:marBottom w:val="0"/>
      <w:divBdr>
        <w:top w:val="none" w:sz="0" w:space="0" w:color="auto"/>
        <w:left w:val="none" w:sz="0" w:space="0" w:color="auto"/>
        <w:bottom w:val="none" w:sz="0" w:space="0" w:color="auto"/>
        <w:right w:val="none" w:sz="0" w:space="0" w:color="auto"/>
      </w:divBdr>
      <w:divsChild>
        <w:div w:id="2131699450">
          <w:marLeft w:val="4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AGI8\AppData\Roaming\Microsoft\Templates\&#12499;&#12472;&#12493;&#12473;&#12524;&#12479;&#12540;&#6529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F6E1CA76AAD4564AAF106FC3CFA868360400186944AA932D8046A3B88E9B37BEBDF5" ma:contentTypeVersion="57" ma:contentTypeDescription="Create a new document." ma:contentTypeScope="" ma:versionID="99516f8994b63f46a279aa564b61ee37">
  <xsd:schema xmlns:xsd="http://www.w3.org/2001/XMLSchema" xmlns:xs="http://www.w3.org/2001/XMLSchema" xmlns:p="http://schemas.microsoft.com/office/2006/metadata/properties" xmlns:ns2="1119c2e5-8fb9-4d5f-baf1-202c530f2c34" targetNamespace="http://schemas.microsoft.com/office/2006/metadata/properties" ma:root="true" ma:fieldsID="4ccc0999b57010467b6aff3ba0e15941" ns2:_="">
    <xsd:import namespace="1119c2e5-8fb9-4d5f-baf1-202c530f2c34"/>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9c2e5-8fb9-4d5f-baf1-202c530f2c34"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04032b9e-8ee6-4e89-b9db-4ffff205d025}"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388FC2BA-F530-4FF7-911A-621CAE6AFBD3}" ma:internalName="CSXSubmissionMarket" ma:readOnly="false" ma:showField="MarketName" ma:web="1119c2e5-8fb9-4d5f-baf1-202c530f2c34">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5dcf7547-996b-4a0e-b7d1-0f761d14131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D83B164-8C00-474C-8363-38E0B8FF22E3}" ma:internalName="InProjectListLookup" ma:readOnly="true" ma:showField="InProjectLis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e5aec8e1-0842-4156-acaa-2defcf90540a}"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D83B164-8C00-474C-8363-38E0B8FF22E3}" ma:internalName="LastCompleteVersionLookup" ma:readOnly="true" ma:showField="LastComplete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D83B164-8C00-474C-8363-38E0B8FF22E3}" ma:internalName="LastPreviewErrorLookup" ma:readOnly="true" ma:showField="LastPreviewError"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D83B164-8C00-474C-8363-38E0B8FF22E3}" ma:internalName="LastPreviewResultLookup" ma:readOnly="true" ma:showField="LastPreviewResul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D83B164-8C00-474C-8363-38E0B8FF22E3}" ma:internalName="LastPreviewAttemptDateLookup" ma:readOnly="true" ma:showField="LastPreviewAttemptDat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D83B164-8C00-474C-8363-38E0B8FF22E3}" ma:internalName="LastPreviewedByLookup" ma:readOnly="true" ma:showField="LastPreviewedBy"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D83B164-8C00-474C-8363-38E0B8FF22E3}" ma:internalName="LastPreviewTimeLookup" ma:readOnly="true" ma:showField="LastPreviewTi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D83B164-8C00-474C-8363-38E0B8FF22E3}" ma:internalName="LastPreviewVersionLookup" ma:readOnly="true" ma:showField="LastPreview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D83B164-8C00-474C-8363-38E0B8FF22E3}" ma:internalName="LastPublishErrorLookup" ma:readOnly="true" ma:showField="LastPublishError"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D83B164-8C00-474C-8363-38E0B8FF22E3}" ma:internalName="LastPublishResultLookup" ma:readOnly="true" ma:showField="LastPublishResul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D83B164-8C00-474C-8363-38E0B8FF22E3}" ma:internalName="LastPublishAttemptDateLookup" ma:readOnly="true" ma:showField="LastPublishAttemptDat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D83B164-8C00-474C-8363-38E0B8FF22E3}" ma:internalName="LastPublishedByLookup" ma:readOnly="true" ma:showField="LastPublishedBy"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D83B164-8C00-474C-8363-38E0B8FF22E3}" ma:internalName="LastPublishTimeLookup" ma:readOnly="true" ma:showField="LastPublishTi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D83B164-8C00-474C-8363-38E0B8FF22E3}" ma:internalName="LastPublishVersionLookup" ma:readOnly="true" ma:showField="LastPublish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BC39992D-5589-4A4E-8B38-02E0637E5C25}" ma:internalName="LocLastLocAttemptVersionLookup" ma:readOnly="false" ma:showField="LastLocAttemptVersion" ma:web="1119c2e5-8fb9-4d5f-baf1-202c530f2c34">
      <xsd:simpleType>
        <xsd:restriction base="dms:Lookup"/>
      </xsd:simpleType>
    </xsd:element>
    <xsd:element name="LocLastLocAttemptVersionTypeLookup" ma:index="72" nillable="true" ma:displayName="Loc Last Loc Attempt Version Type" ma:default="" ma:list="{BC39992D-5589-4A4E-8B38-02E0637E5C25}" ma:internalName="LocLastLocAttemptVersionTypeLookup" ma:readOnly="true" ma:showField="LastLocAttemptVersionType" ma:web="1119c2e5-8fb9-4d5f-baf1-202c530f2c34">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BC39992D-5589-4A4E-8B38-02E0637E5C25}" ma:internalName="LocNewPublishedVersionLookup" ma:readOnly="true" ma:showField="NewPublishedVersion" ma:web="1119c2e5-8fb9-4d5f-baf1-202c530f2c34">
      <xsd:simpleType>
        <xsd:restriction base="dms:Lookup"/>
      </xsd:simpleType>
    </xsd:element>
    <xsd:element name="LocOverallHandbackStatusLookup" ma:index="76" nillable="true" ma:displayName="Loc Overall Handback Status" ma:default="" ma:list="{BC39992D-5589-4A4E-8B38-02E0637E5C25}" ma:internalName="LocOverallHandbackStatusLookup" ma:readOnly="true" ma:showField="OverallHandbackStatus" ma:web="1119c2e5-8fb9-4d5f-baf1-202c530f2c34">
      <xsd:simpleType>
        <xsd:restriction base="dms:Lookup"/>
      </xsd:simpleType>
    </xsd:element>
    <xsd:element name="LocOverallLocStatusLookup" ma:index="77" nillable="true" ma:displayName="Loc Overall Localize Status" ma:default="" ma:list="{BC39992D-5589-4A4E-8B38-02E0637E5C25}" ma:internalName="LocOverallLocStatusLookup" ma:readOnly="true" ma:showField="OverallLocStatus" ma:web="1119c2e5-8fb9-4d5f-baf1-202c530f2c34">
      <xsd:simpleType>
        <xsd:restriction base="dms:Lookup"/>
      </xsd:simpleType>
    </xsd:element>
    <xsd:element name="LocOverallPreviewStatusLookup" ma:index="78" nillable="true" ma:displayName="Loc Overall Preview Status" ma:default="" ma:list="{BC39992D-5589-4A4E-8B38-02E0637E5C25}" ma:internalName="LocOverallPreviewStatusLookup" ma:readOnly="true" ma:showField="OverallPreviewStatus" ma:web="1119c2e5-8fb9-4d5f-baf1-202c530f2c34">
      <xsd:simpleType>
        <xsd:restriction base="dms:Lookup"/>
      </xsd:simpleType>
    </xsd:element>
    <xsd:element name="LocOverallPublishStatusLookup" ma:index="79" nillable="true" ma:displayName="Loc Overall Publish Status" ma:default="" ma:list="{BC39992D-5589-4A4E-8B38-02E0637E5C25}" ma:internalName="LocOverallPublishStatusLookup" ma:readOnly="true" ma:showField="OverallPublishStatus" ma:web="1119c2e5-8fb9-4d5f-baf1-202c530f2c34">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BC39992D-5589-4A4E-8B38-02E0637E5C25}" ma:internalName="LocProcessedForHandoffsLookup" ma:readOnly="true" ma:showField="ProcessedForHandoffs" ma:web="1119c2e5-8fb9-4d5f-baf1-202c530f2c34">
      <xsd:simpleType>
        <xsd:restriction base="dms:Lookup"/>
      </xsd:simpleType>
    </xsd:element>
    <xsd:element name="LocProcessedForMarketsLookup" ma:index="82" nillable="true" ma:displayName="Loc Processed For Markets" ma:default="" ma:list="{BC39992D-5589-4A4E-8B38-02E0637E5C25}" ma:internalName="LocProcessedForMarketsLookup" ma:readOnly="true" ma:showField="ProcessedForMarkets" ma:web="1119c2e5-8fb9-4d5f-baf1-202c530f2c34">
      <xsd:simpleType>
        <xsd:restriction base="dms:Lookup"/>
      </xsd:simpleType>
    </xsd:element>
    <xsd:element name="LocPublishedDependentAssetsLookup" ma:index="83" nillable="true" ma:displayName="Loc Published Dependent Assets" ma:default="" ma:list="{BC39992D-5589-4A4E-8B38-02E0637E5C25}" ma:internalName="LocPublishedDependentAssetsLookup" ma:readOnly="true" ma:showField="PublishedDependentAssets" ma:web="1119c2e5-8fb9-4d5f-baf1-202c530f2c34">
      <xsd:simpleType>
        <xsd:restriction base="dms:Lookup"/>
      </xsd:simpleType>
    </xsd:element>
    <xsd:element name="LocPublishedLinkedAssetsLookup" ma:index="84" nillable="true" ma:displayName="Loc Published Linked Assets" ma:default="" ma:list="{BC39992D-5589-4A4E-8B38-02E0637E5C25}" ma:internalName="LocPublishedLinkedAssetsLookup" ma:readOnly="true" ma:showField="PublishedLinkedAssets" ma:web="1119c2e5-8fb9-4d5f-baf1-202c530f2c34">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8ca5b26-415b-4822-b35b-d9a845b1b83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388FC2BA-F530-4FF7-911A-621CAE6AFBD3}" ma:internalName="Markets" ma:readOnly="false" ma:showField="MarketNa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D83B164-8C00-474C-8363-38E0B8FF22E3}" ma:internalName="NumOfRatingsLookup" ma:readOnly="true" ma:showField="NumOfRatings"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D83B164-8C00-474C-8363-38E0B8FF22E3}" ma:internalName="PublishStatusLookup" ma:readOnly="false" ma:showField="PublishStatus"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1c8e7b99-44ca-46c8-84b8-12cd8d7cf8ee}"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c59171da-55f1-4c8b-8421-0d1d3f99d741}" ma:internalName="TaxCatchAll" ma:showField="CatchAllData"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c59171da-55f1-4c8b-8421-0d1d3f99d741}" ma:internalName="TaxCatchAllLabel" ma:readOnly="true" ma:showField="CatchAllDataLabel"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SXHash xmlns="1119c2e5-8fb9-4d5f-baf1-202c530f2c34" xsi:nil="true"/>
    <IntlLangReviewDate xmlns="1119c2e5-8fb9-4d5f-baf1-202c530f2c34">2011-02-25T05:19:00+00:00</IntlLangReviewDate>
    <PrimaryImageGen xmlns="1119c2e5-8fb9-4d5f-baf1-202c530f2c34">true</PrimaryImageGen>
    <TPInstallLocation xmlns="1119c2e5-8fb9-4d5f-baf1-202c530f2c34" xsi:nil="true"/>
    <IntlLangReview xmlns="1119c2e5-8fb9-4d5f-baf1-202c530f2c34" xsi:nil="true"/>
    <Manager xmlns="1119c2e5-8fb9-4d5f-baf1-202c530f2c34" xsi:nil="true"/>
    <NumericId xmlns="1119c2e5-8fb9-4d5f-baf1-202c530f2c34" xsi:nil="true"/>
    <OOCacheId xmlns="1119c2e5-8fb9-4d5f-baf1-202c530f2c34" xsi:nil="true"/>
    <AverageRating xmlns="1119c2e5-8fb9-4d5f-baf1-202c530f2c34" xsi:nil="true"/>
    <CSXUpdate xmlns="1119c2e5-8fb9-4d5f-baf1-202c530f2c34">false</CSXUpdate>
    <APDescription xmlns="1119c2e5-8fb9-4d5f-baf1-202c530f2c34" xsi:nil="true"/>
    <IntlLangReviewer xmlns="1119c2e5-8fb9-4d5f-baf1-202c530f2c34" xsi:nil="true"/>
    <OpenTemplate xmlns="1119c2e5-8fb9-4d5f-baf1-202c530f2c34">true</OpenTemplate>
    <ApprovalLog xmlns="1119c2e5-8fb9-4d5f-baf1-202c530f2c34" xsi:nil="true"/>
    <TPComponent xmlns="1119c2e5-8fb9-4d5f-baf1-202c530f2c34" xsi:nil="true"/>
    <EditorialTags xmlns="1119c2e5-8fb9-4d5f-baf1-202c530f2c34" xsi:nil="true"/>
    <LastModifiedDateTime xmlns="1119c2e5-8fb9-4d5f-baf1-202c530f2c34">2011-02-25T05:19:00+00:00</LastModifiedDateTime>
    <LastPublishResultLookup xmlns="1119c2e5-8fb9-4d5f-baf1-202c530f2c34" xsi:nil="true"/>
    <LegacyData xmlns="1119c2e5-8fb9-4d5f-baf1-202c530f2c34" xsi:nil="true"/>
    <TPLaunchHelpLink xmlns="1119c2e5-8fb9-4d5f-baf1-202c530f2c34" xsi:nil="true"/>
    <Milestone xmlns="1119c2e5-8fb9-4d5f-baf1-202c530f2c34" xsi:nil="true"/>
    <BusinessGroup xmlns="1119c2e5-8fb9-4d5f-baf1-202c530f2c34" xsi:nil="true"/>
    <Providers xmlns="1119c2e5-8fb9-4d5f-baf1-202c530f2c34" xsi:nil="true"/>
    <SourceTitle xmlns="1119c2e5-8fb9-4d5f-baf1-202c530f2c34" xsi:nil="true"/>
    <HandoffToMSDN xmlns="1119c2e5-8fb9-4d5f-baf1-202c530f2c34">2011-02-25T05:19:00+00:00</HandoffToMSDN>
    <DirectSourceMarket xmlns="1119c2e5-8fb9-4d5f-baf1-202c530f2c34" xsi:nil="true"/>
    <APEditor xmlns="1119c2e5-8fb9-4d5f-baf1-202c530f2c34">
      <UserInfo>
        <DisplayName/>
        <AccountId xsi:nil="true"/>
        <AccountType/>
      </UserInfo>
    </APEditor>
    <SubmitterId xmlns="1119c2e5-8fb9-4d5f-baf1-202c530f2c34" xsi:nil="true"/>
    <TemplateStatus xmlns="1119c2e5-8fb9-4d5f-baf1-202c530f2c34">Complete</TemplateStatus>
    <UAProjectedTotalWords xmlns="1119c2e5-8fb9-4d5f-baf1-202c530f2c34" xsi:nil="true"/>
    <Provider xmlns="1119c2e5-8fb9-4d5f-baf1-202c530f2c34" xsi:nil="true"/>
    <CSXSubmissionDate xmlns="1119c2e5-8fb9-4d5f-baf1-202c530f2c34" xsi:nil="true"/>
    <BlockPublish xmlns="1119c2e5-8fb9-4d5f-baf1-202c530f2c34">false</BlockPublish>
    <BugNumber xmlns="1119c2e5-8fb9-4d5f-baf1-202c530f2c34" xsi:nil="true"/>
    <TPLaunchHelpLinkType xmlns="1119c2e5-8fb9-4d5f-baf1-202c530f2c34">Template</TPLaunchHelpLinkType>
    <PublishStatusLookup xmlns="1119c2e5-8fb9-4d5f-baf1-202c530f2c34">
      <Value>406233</Value>
      <Value>450935</Value>
    </PublishStatusLookup>
    <TimesCloned xmlns="1119c2e5-8fb9-4d5f-baf1-202c530f2c34" xsi:nil="true"/>
    <IsDeleted xmlns="1119c2e5-8fb9-4d5f-baf1-202c530f2c34">false</IsDeleted>
    <OriginAsset xmlns="1119c2e5-8fb9-4d5f-baf1-202c530f2c34" xsi:nil="true"/>
    <UALocComments xmlns="1119c2e5-8fb9-4d5f-baf1-202c530f2c34" xsi:nil="true"/>
    <UALocRecommendation xmlns="1119c2e5-8fb9-4d5f-baf1-202c530f2c34">Localize</UALocRecommendation>
    <DSATActionTaken xmlns="1119c2e5-8fb9-4d5f-baf1-202c530f2c34" xsi:nil="true"/>
    <MachineTranslated xmlns="1119c2e5-8fb9-4d5f-baf1-202c530f2c34">false</MachineTranslated>
    <OutputCachingOn xmlns="1119c2e5-8fb9-4d5f-baf1-202c530f2c34">false</OutputCachingOn>
    <ParentAssetId xmlns="1119c2e5-8fb9-4d5f-baf1-202c530f2c34" xsi:nil="true"/>
    <APAuthor xmlns="1119c2e5-8fb9-4d5f-baf1-202c530f2c34">
      <UserInfo>
        <DisplayName>FAREAST\kaorisat</DisplayName>
        <AccountId>71</AccountId>
        <AccountType/>
      </UserInfo>
    </APAuthor>
    <ClipArtFilename xmlns="1119c2e5-8fb9-4d5f-baf1-202c530f2c34" xsi:nil="true"/>
    <IntlLocPriority xmlns="1119c2e5-8fb9-4d5f-baf1-202c530f2c34" xsi:nil="true"/>
    <ApprovalStatus xmlns="1119c2e5-8fb9-4d5f-baf1-202c530f2c34">ApprovedManual</ApprovalStatus>
    <TPNamespace xmlns="1119c2e5-8fb9-4d5f-baf1-202c530f2c34" xsi:nil="true"/>
    <TemplateTemplateType xmlns="1119c2e5-8fb9-4d5f-baf1-202c530f2c34">Word Document Template</TemplateTemplateType>
    <UANotes xmlns="1119c2e5-8fb9-4d5f-baf1-202c530f2c34" xsi:nil="true"/>
    <ThumbnailAssetId xmlns="1119c2e5-8fb9-4d5f-baf1-202c530f2c34" xsi:nil="true"/>
    <AssetId xmlns="1119c2e5-8fb9-4d5f-baf1-202c530f2c34">TP102560219</AssetId>
    <AssetType xmlns="1119c2e5-8fb9-4d5f-baf1-202c530f2c34">TP</AssetType>
    <TPClientViewer xmlns="1119c2e5-8fb9-4d5f-baf1-202c530f2c34" xsi:nil="true"/>
    <TPFriendlyName xmlns="1119c2e5-8fb9-4d5f-baf1-202c530f2c34" xsi:nil="true"/>
    <PlannedPubDate xmlns="1119c2e5-8fb9-4d5f-baf1-202c530f2c34">2011-02-25T05:19:00+00:00</PlannedPubDate>
    <PolicheckWords xmlns="1119c2e5-8fb9-4d5f-baf1-202c530f2c34" xsi:nil="true"/>
    <TPCommandLine xmlns="1119c2e5-8fb9-4d5f-baf1-202c530f2c34" xsi:nil="true"/>
    <CrawlForDependencies xmlns="1119c2e5-8fb9-4d5f-baf1-202c530f2c34">false</CrawlForDependencies>
    <MarketSpecific xmlns="1119c2e5-8fb9-4d5f-baf1-202c530f2c34">false</MarketSpecific>
    <LastHandOff xmlns="1119c2e5-8fb9-4d5f-baf1-202c530f2c34" xsi:nil="true"/>
    <VoteCount xmlns="1119c2e5-8fb9-4d5f-baf1-202c530f2c34" xsi:nil="true"/>
    <ContentItem xmlns="1119c2e5-8fb9-4d5f-baf1-202c530f2c34" xsi:nil="true"/>
    <Markets xmlns="1119c2e5-8fb9-4d5f-baf1-202c530f2c34"/>
    <OriginalSourceMarket xmlns="1119c2e5-8fb9-4d5f-baf1-202c530f2c34" xsi:nil="true"/>
    <PublishTargets xmlns="1119c2e5-8fb9-4d5f-baf1-202c530f2c34">OfficeOnline</PublishTargets>
    <ShowIn xmlns="1119c2e5-8fb9-4d5f-baf1-202c530f2c34">Show everywhere</ShowIn>
    <UACurrentWords xmlns="1119c2e5-8fb9-4d5f-baf1-202c530f2c34" xsi:nil="true"/>
    <TPApplication xmlns="1119c2e5-8fb9-4d5f-baf1-202c530f2c34" xsi:nil="true"/>
    <AssetExpire xmlns="1119c2e5-8fb9-4d5f-baf1-202c530f2c34">2100-01-01T08:00:00+00:00</AssetExpire>
    <AssetStart xmlns="1119c2e5-8fb9-4d5f-baf1-202c530f2c34">2010-02-25T06:00:00+00:00</AssetStart>
    <TPExecutable xmlns="1119c2e5-8fb9-4d5f-baf1-202c530f2c34" xsi:nil="true"/>
    <FriendlyTitle xmlns="1119c2e5-8fb9-4d5f-baf1-202c530f2c34" xsi:nil="true"/>
    <TPAppVersion xmlns="1119c2e5-8fb9-4d5f-baf1-202c530f2c34" xsi:nil="true"/>
    <AcquiredFrom xmlns="1119c2e5-8fb9-4d5f-baf1-202c530f2c34">Internal MS</AcquiredFrom>
    <IsSearchable xmlns="1119c2e5-8fb9-4d5f-baf1-202c530f2c34">false</IsSearchable>
    <CSXSubmissionMarket xmlns="1119c2e5-8fb9-4d5f-baf1-202c530f2c34" xsi:nil="true"/>
    <Downloads xmlns="1119c2e5-8fb9-4d5f-baf1-202c530f2c34">0</Downloads>
    <EditorialStatus xmlns="1119c2e5-8fb9-4d5f-baf1-202c530f2c34">Complete</EditorialStatus>
    <ArtSampleDocs xmlns="1119c2e5-8fb9-4d5f-baf1-202c530f2c34" xsi:nil="true"/>
    <TrustLevel xmlns="1119c2e5-8fb9-4d5f-baf1-202c530f2c34">1 Microsoft Managed Content</TrustLevel>
    <LocPublishedDependentAssetsLookup xmlns="1119c2e5-8fb9-4d5f-baf1-202c530f2c34" xsi:nil="true"/>
    <FeatureTagsTaxHTField0 xmlns="1119c2e5-8fb9-4d5f-baf1-202c530f2c34">
      <Terms xmlns="http://schemas.microsoft.com/office/infopath/2007/PartnerControls"/>
    </FeatureTagsTaxHTField0>
    <TaxCatchAll xmlns="1119c2e5-8fb9-4d5f-baf1-202c530f2c34"/>
    <LocComments xmlns="1119c2e5-8fb9-4d5f-baf1-202c530f2c34" xsi:nil="true"/>
    <LocProcessedForMarketsLookup xmlns="1119c2e5-8fb9-4d5f-baf1-202c530f2c34" xsi:nil="true"/>
    <RecommendationsModifier xmlns="1119c2e5-8fb9-4d5f-baf1-202c530f2c34" xsi:nil="true"/>
    <LocOverallHandbackStatusLookup xmlns="1119c2e5-8fb9-4d5f-baf1-202c530f2c34" xsi:nil="true"/>
    <LocNewPublishedVersionLookup xmlns="1119c2e5-8fb9-4d5f-baf1-202c530f2c34" xsi:nil="true"/>
    <ScenarioTagsTaxHTField0 xmlns="1119c2e5-8fb9-4d5f-baf1-202c530f2c34">
      <Terms xmlns="http://schemas.microsoft.com/office/infopath/2007/PartnerControls"/>
    </ScenarioTagsTaxHTField0>
    <LocOverallLocStatusLookup xmlns="1119c2e5-8fb9-4d5f-baf1-202c530f2c34" xsi:nil="true"/>
    <LocOverallPreviewStatusLookup xmlns="1119c2e5-8fb9-4d5f-baf1-202c530f2c34" xsi:nil="true"/>
    <LocManualTestRequired xmlns="1119c2e5-8fb9-4d5f-baf1-202c530f2c34">false</LocManualTestRequired>
    <LocOverallPublishStatusLookup xmlns="1119c2e5-8fb9-4d5f-baf1-202c530f2c34" xsi:nil="true"/>
    <LocPublishedLinkedAssetsLookup xmlns="1119c2e5-8fb9-4d5f-baf1-202c530f2c34" xsi:nil="true"/>
    <InternalTagsTaxHTField0 xmlns="1119c2e5-8fb9-4d5f-baf1-202c530f2c34">
      <Terms xmlns="http://schemas.microsoft.com/office/infopath/2007/PartnerControls"/>
    </InternalTagsTaxHTField0>
    <LocProcessedForHandoffsLookup xmlns="1119c2e5-8fb9-4d5f-baf1-202c530f2c34" xsi:nil="true"/>
    <LocalizationTagsTaxHTField0 xmlns="1119c2e5-8fb9-4d5f-baf1-202c530f2c34">
      <Terms xmlns="http://schemas.microsoft.com/office/infopath/2007/PartnerControls"/>
    </LocalizationTagsTaxHTField0>
    <CampaignTagsTaxHTField0 xmlns="1119c2e5-8fb9-4d5f-baf1-202c530f2c34">
      <Terms xmlns="http://schemas.microsoft.com/office/infopath/2007/PartnerControls"/>
    </CampaignTagsTaxHTField0>
    <LocLastLocAttemptVersionLookup xmlns="1119c2e5-8fb9-4d5f-baf1-202c530f2c34">132699</LocLastLocAttemptVersionLookup>
    <LocLastLocAttemptVersionTypeLookup xmlns="1119c2e5-8fb9-4d5f-baf1-202c530f2c34" xsi:nil="true"/>
    <LocRecommendedHandoff xmlns="1119c2e5-8fb9-4d5f-baf1-202c530f2c34" xsi:nil="true"/>
    <OriginalRelease xmlns="1119c2e5-8fb9-4d5f-baf1-202c530f2c34">14</OriginalRelease>
    <LocMarketGroupTiers2 xmlns="1119c2e5-8fb9-4d5f-baf1-202c530f2c34" xsi:nil="true"/>
  </documentManagement>
</p:properties>
</file>

<file path=customXml/itemProps1.xml><?xml version="1.0" encoding="utf-8"?>
<ds:datastoreItem xmlns:ds="http://schemas.openxmlformats.org/officeDocument/2006/customXml" ds:itemID="{BDDF0564-2981-46C8-9940-BE286170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9c2e5-8fb9-4d5f-baf1-202c530f2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3456F-7511-4808-91CD-94A06DBF31E2}">
  <ds:schemaRefs>
    <ds:schemaRef ds:uri="http://schemas.microsoft.com/sharepoint/v3/contenttype/forms"/>
  </ds:schemaRefs>
</ds:datastoreItem>
</file>

<file path=customXml/itemProps3.xml><?xml version="1.0" encoding="utf-8"?>
<ds:datastoreItem xmlns:ds="http://schemas.openxmlformats.org/officeDocument/2006/customXml" ds:itemID="{3A2B2AF2-7AF3-4BB6-AD5B-50BA88BE426D}">
  <ds:schemaRefs>
    <ds:schemaRef ds:uri="http://schemas.microsoft.com/office/2006/metadata/properties"/>
    <ds:schemaRef ds:uri="http://schemas.microsoft.com/office/infopath/2007/PartnerControls"/>
    <ds:schemaRef ds:uri="1119c2e5-8fb9-4d5f-baf1-202c530f2c34"/>
  </ds:schemaRefs>
</ds:datastoreItem>
</file>

<file path=docProps/app.xml><?xml version="1.0" encoding="utf-8"?>
<Properties xmlns="http://schemas.openxmlformats.org/officeDocument/2006/extended-properties" xmlns:vt="http://schemas.openxmlformats.org/officeDocument/2006/docPropsVTypes">
  <Template>ビジネスレター１</Template>
  <TotalTime>0</TotalTime>
  <Pages>1</Pages>
  <Words>0</Words>
  <Characters>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2023-01-30T08:54:00Z</dcterms:created>
  <dcterms:modified xsi:type="dcterms:W3CDTF">2023-01-30T09:46:00Z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0x010100F6E1CA76AAD4564AAF106FC3CFA868360400186944AA932D8046A3B88E9B37BEBDF5</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